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color w:val="000000"/>
          <w:sz w:val="44"/>
          <w:szCs w:val="44"/>
        </w:rPr>
        <w:t>特殊情况退还保证金核查单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11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殊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说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明</w:t>
            </w:r>
          </w:p>
        </w:tc>
        <w:tc>
          <w:tcPr>
            <w:tcW w:w="7422" w:type="dxa"/>
          </w:tcPr>
          <w:p>
            <w:pPr>
              <w:pStyle w:val="2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日遂昌县公共资源交易中心开标的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项目（项目编号：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）保证金大写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元（￥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元），该保证金于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日通过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×××××××××××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方式缴纳。因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×××××××××××××××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原因，造成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××××××××××××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</w:t>
            </w:r>
          </w:p>
          <w:p>
            <w:pPr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我方保证以上事项及材料的真实性，并承担法律后果。</w:t>
            </w:r>
          </w:p>
          <w:p>
            <w:pPr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ind w:right="840" w:firstLine="1500" w:firstLineChars="5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申请人（签字）：</w:t>
            </w:r>
          </w:p>
          <w:p>
            <w:pPr>
              <w:ind w:right="840" w:firstLine="1500" w:firstLineChars="5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申请退还单位（盖章）</w:t>
            </w:r>
          </w:p>
          <w:p>
            <w:pPr>
              <w:ind w:right="840" w:firstLine="150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保证金管理人员办理情况：</w:t>
            </w:r>
          </w:p>
          <w:p>
            <w:pPr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ind w:firstLine="5100" w:firstLineChars="17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522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分管主任意见：</w:t>
            </w:r>
          </w:p>
          <w:p>
            <w:pPr>
              <w:ind w:firstLine="6900" w:firstLineChars="23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ind w:firstLine="5100" w:firstLineChars="17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B5153"/>
    <w:rsid w:val="425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2021-03-26T06:59:00Z</dcterms:created>
  <dc:creator>蘑菇窗子</dc:creator>
  <cp:lastModifiedBy>蘑菇窗子</cp:lastModifiedBy>
  <dcterms:modified xsi:type="dcterms:W3CDTF">2021-03-26T07:00:06Z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ABB03166FF4A49A8A98CB10B5801E977</vt:lpwstr>
  </property>
</Properties>
</file>